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887" w:rsidRPr="00AC3573" w:rsidRDefault="00061887" w:rsidP="00061887">
      <w:pPr>
        <w:snapToGrid w:val="0"/>
        <w:ind w:firstLine="0"/>
        <w:jc w:val="center"/>
        <w:rPr>
          <w:rFonts w:cs="Times New Roman"/>
          <w:b/>
          <w:sz w:val="32"/>
          <w:szCs w:val="32"/>
        </w:rPr>
      </w:pPr>
      <w:r w:rsidRPr="00AC3573">
        <w:rPr>
          <w:b/>
          <w:sz w:val="32"/>
          <w:szCs w:val="32"/>
        </w:rPr>
        <w:t>ПРАВИТЕЛЬСТВО ЯРОСЛАВСКОЙ ОБЛАСТИ</w:t>
      </w:r>
    </w:p>
    <w:p w:rsidR="00061887" w:rsidRPr="00AC3573" w:rsidRDefault="00061887" w:rsidP="00061887">
      <w:pPr>
        <w:ind w:firstLine="0"/>
        <w:jc w:val="center"/>
        <w:rPr>
          <w:b/>
          <w:sz w:val="32"/>
          <w:szCs w:val="32"/>
        </w:rPr>
      </w:pPr>
    </w:p>
    <w:p w:rsidR="00061887" w:rsidRPr="00AC3573" w:rsidRDefault="00061887" w:rsidP="00061887">
      <w:pPr>
        <w:ind w:firstLine="0"/>
        <w:jc w:val="center"/>
        <w:rPr>
          <w:spacing w:val="20"/>
          <w:sz w:val="32"/>
          <w:szCs w:val="32"/>
        </w:rPr>
      </w:pPr>
      <w:r w:rsidRPr="00AC3573">
        <w:rPr>
          <w:spacing w:val="20"/>
          <w:sz w:val="32"/>
          <w:szCs w:val="32"/>
        </w:rPr>
        <w:t>ПОСТАНОВЛЕНИЕ</w:t>
      </w:r>
    </w:p>
    <w:p w:rsidR="00061887" w:rsidRPr="00AC3573" w:rsidRDefault="00061887" w:rsidP="00061887">
      <w:pPr>
        <w:ind w:firstLine="0"/>
        <w:jc w:val="both"/>
        <w:rPr>
          <w:szCs w:val="28"/>
        </w:rPr>
      </w:pPr>
    </w:p>
    <w:p w:rsidR="00061887" w:rsidRPr="00AC3573" w:rsidRDefault="00061887" w:rsidP="00061887">
      <w:pPr>
        <w:ind w:firstLine="0"/>
        <w:jc w:val="both"/>
      </w:pPr>
    </w:p>
    <w:p w:rsidR="00061887" w:rsidRPr="00AC3573" w:rsidRDefault="00061887" w:rsidP="00061887">
      <w:pPr>
        <w:ind w:firstLine="0"/>
        <w:jc w:val="both"/>
      </w:pPr>
      <w:r>
        <w:t>от 24.04.2023 № 386-п</w:t>
      </w:r>
    </w:p>
    <w:p w:rsidR="00061887" w:rsidRPr="00AC3573" w:rsidRDefault="00061887" w:rsidP="00061887">
      <w:pPr>
        <w:ind w:firstLine="0"/>
        <w:jc w:val="both"/>
      </w:pPr>
      <w:r w:rsidRPr="00AC3573">
        <w:t>г. Ярославль</w:t>
      </w: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061887" w:rsidRPr="00061887" w:rsidRDefault="00061887" w:rsidP="001B6AAD">
      <w:pPr>
        <w:ind w:right="5101"/>
        <w:jc w:val="both"/>
        <w:rPr>
          <w:rFonts w:cs="Times New Roman"/>
          <w:szCs w:val="28"/>
        </w:rPr>
      </w:pPr>
    </w:p>
    <w:p w:rsidR="00BB38FE" w:rsidRDefault="00BB38FE" w:rsidP="001B6AAD">
      <w:pPr>
        <w:ind w:right="5101"/>
        <w:jc w:val="both"/>
        <w:rPr>
          <w:rFonts w:cs="Times New Roman"/>
          <w:szCs w:val="28"/>
        </w:rPr>
      </w:pPr>
    </w:p>
    <w:p w:rsidR="001B6AAD" w:rsidRPr="007B6850" w:rsidRDefault="00260038" w:rsidP="00C77CC0">
      <w:pPr>
        <w:ind w:right="5385" w:firstLine="0"/>
        <w:rPr>
          <w:rFonts w:cs="Times New Roman"/>
          <w:szCs w:val="28"/>
        </w:rPr>
      </w:pPr>
      <w:r w:rsidRPr="007B6850">
        <w:rPr>
          <w:rFonts w:cs="Times New Roman"/>
          <w:szCs w:val="28"/>
        </w:rPr>
        <w:fldChar w:fldCharType="begin"/>
      </w:r>
      <w:r w:rsidRPr="007B6850">
        <w:rPr>
          <w:rFonts w:cs="Times New Roman"/>
          <w:szCs w:val="28"/>
        </w:rPr>
        <w:instrText xml:space="preserve"> DOCPROPERTY "Содержание" \* MERGEFORMAT </w:instrText>
      </w:r>
      <w:r w:rsidRPr="007B6850">
        <w:rPr>
          <w:rFonts w:cs="Times New Roman"/>
          <w:szCs w:val="28"/>
        </w:rPr>
        <w:fldChar w:fldCharType="separate"/>
      </w:r>
      <w:r w:rsidR="00373F17" w:rsidRPr="007B6850">
        <w:rPr>
          <w:rFonts w:cs="Times New Roman"/>
          <w:szCs w:val="28"/>
        </w:rPr>
        <w:t>Об открытии навигации для плавания на маломерных судах на водных объектах, расположенных на территории Ярославской области</w:t>
      </w:r>
      <w:r w:rsidRPr="007B6850">
        <w:rPr>
          <w:rFonts w:cs="Times New Roman"/>
          <w:szCs w:val="28"/>
        </w:rPr>
        <w:fldChar w:fldCharType="end"/>
      </w:r>
      <w:r w:rsidRPr="007B6850">
        <w:rPr>
          <w:rFonts w:cs="Times New Roman"/>
          <w:szCs w:val="28"/>
        </w:rPr>
        <w:t xml:space="preserve"> </w:t>
      </w:r>
    </w:p>
    <w:p w:rsidR="001B6AAD" w:rsidRPr="007B6850" w:rsidRDefault="001B6AAD" w:rsidP="001B6AAD">
      <w:pPr>
        <w:ind w:right="-2"/>
        <w:jc w:val="both"/>
        <w:rPr>
          <w:rFonts w:cs="Times New Roman"/>
          <w:szCs w:val="28"/>
        </w:rPr>
      </w:pPr>
    </w:p>
    <w:p w:rsidR="001B6AAD" w:rsidRPr="007B6850" w:rsidRDefault="001B6AAD" w:rsidP="001B6AAD">
      <w:pPr>
        <w:ind w:right="-2"/>
        <w:jc w:val="both"/>
        <w:rPr>
          <w:rFonts w:cs="Times New Roman"/>
          <w:szCs w:val="28"/>
        </w:rPr>
      </w:pPr>
    </w:p>
    <w:p w:rsidR="00373F17" w:rsidRPr="007B6850" w:rsidRDefault="00373F17" w:rsidP="00373F17">
      <w:pPr>
        <w:keepNext/>
        <w:widowControl w:val="0"/>
        <w:autoSpaceDE w:val="0"/>
        <w:autoSpaceDN w:val="0"/>
        <w:adjustRightInd w:val="0"/>
        <w:ind w:right="83"/>
        <w:jc w:val="both"/>
        <w:outlineLvl w:val="0"/>
        <w:rPr>
          <w:rFonts w:cs="Times New Roman"/>
          <w:szCs w:val="28"/>
          <w:lang w:eastAsia="ru-RU"/>
        </w:rPr>
      </w:pPr>
      <w:r w:rsidRPr="007B6850">
        <w:rPr>
          <w:rFonts w:cs="Times New Roman"/>
          <w:szCs w:val="28"/>
          <w:lang w:eastAsia="ru-RU"/>
        </w:rPr>
        <w:t xml:space="preserve">В соответствии </w:t>
      </w:r>
      <w:r w:rsidR="00A23F69" w:rsidRPr="007B6850">
        <w:rPr>
          <w:rFonts w:cs="Times New Roman"/>
          <w:szCs w:val="28"/>
          <w:lang w:eastAsia="ru-RU"/>
        </w:rPr>
        <w:t xml:space="preserve">с пунктом 2 статьи 3, </w:t>
      </w:r>
      <w:r w:rsidRPr="007B6850">
        <w:rPr>
          <w:rFonts w:cs="Times New Roman"/>
          <w:szCs w:val="28"/>
          <w:lang w:eastAsia="ru-RU"/>
        </w:rPr>
        <w:t xml:space="preserve">со статьёй 25 Водного кодекса Российской Федерации, </w:t>
      </w:r>
      <w:r w:rsidRPr="004D05D7">
        <w:rPr>
          <w:rFonts w:cs="Times New Roman"/>
          <w:szCs w:val="28"/>
          <w:lang w:eastAsia="ru-RU"/>
        </w:rPr>
        <w:t>пунктом 2.</w:t>
      </w:r>
      <w:r w:rsidR="004D05D7" w:rsidRPr="004D05D7">
        <w:rPr>
          <w:rFonts w:cs="Times New Roman"/>
          <w:szCs w:val="28"/>
          <w:lang w:eastAsia="ru-RU"/>
        </w:rPr>
        <w:t>2</w:t>
      </w:r>
      <w:r w:rsidRPr="004D05D7">
        <w:rPr>
          <w:rFonts w:cs="Times New Roman"/>
          <w:szCs w:val="28"/>
          <w:lang w:eastAsia="ru-RU"/>
        </w:rPr>
        <w:t xml:space="preserve"> раздела 2 Правил пользования водными объектами для плавания на маломерных судах в Ярославской области, утвержденных постановлением Администрации области от 22.05.2007 №</w:t>
      </w:r>
      <w:r w:rsidRPr="007B6850">
        <w:rPr>
          <w:rFonts w:cs="Times New Roman"/>
          <w:szCs w:val="28"/>
          <w:lang w:eastAsia="ru-RU"/>
        </w:rPr>
        <w:t xml:space="preserve"> 164 «Об 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 и в целях обеспечения безопасности людей на водных объектах, расположенных на территории Ярославской области, </w:t>
      </w:r>
      <w:r w:rsidR="00A23F69" w:rsidRPr="007B6850">
        <w:rPr>
          <w:szCs w:val="28"/>
        </w:rPr>
        <w:t>создания благоприятных условий для естественного воспроизводства водных биологических ресурсов</w:t>
      </w:r>
    </w:p>
    <w:p w:rsidR="00373F17" w:rsidRPr="007B6850" w:rsidRDefault="00373F17" w:rsidP="00373F17">
      <w:pPr>
        <w:ind w:firstLine="0"/>
        <w:jc w:val="both"/>
        <w:rPr>
          <w:rFonts w:cs="Times New Roman"/>
          <w:szCs w:val="28"/>
        </w:rPr>
      </w:pPr>
      <w:r w:rsidRPr="007B6850">
        <w:rPr>
          <w:rFonts w:cs="Times New Roman"/>
          <w:szCs w:val="28"/>
        </w:rPr>
        <w:t>ПРАВИТЕЛЬСТВО ОБЛАСТИ ПОСТАНОВЛЯЕТ:</w:t>
      </w:r>
    </w:p>
    <w:p w:rsidR="00373F17" w:rsidRPr="007B6850" w:rsidRDefault="00373F17" w:rsidP="00373F17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 w:rsidRPr="007B6850">
        <w:rPr>
          <w:rFonts w:cs="Times New Roman"/>
          <w:szCs w:val="28"/>
          <w:lang w:eastAsia="ru-RU"/>
        </w:rPr>
        <w:t>1. Открыть навигацию для</w:t>
      </w:r>
      <w:r w:rsidRPr="007B6850">
        <w:rPr>
          <w:rFonts w:cs="Times New Roman"/>
          <w:sz w:val="20"/>
          <w:szCs w:val="20"/>
          <w:lang w:eastAsia="ru-RU"/>
        </w:rPr>
        <w:t xml:space="preserve"> </w:t>
      </w:r>
      <w:r w:rsidRPr="007B6850">
        <w:rPr>
          <w:rFonts w:cs="Times New Roman"/>
          <w:szCs w:val="28"/>
          <w:lang w:eastAsia="ru-RU"/>
        </w:rPr>
        <w:t xml:space="preserve">плавания на маломерных судах на водных объектах, расположенных на территории Ярославской области, с </w:t>
      </w:r>
      <w:r w:rsidR="00A23F69" w:rsidRPr="007B6850">
        <w:rPr>
          <w:rFonts w:cs="Times New Roman"/>
          <w:szCs w:val="28"/>
          <w:lang w:eastAsia="ru-RU"/>
        </w:rPr>
        <w:t>2</w:t>
      </w:r>
      <w:r w:rsidR="009C3E30">
        <w:rPr>
          <w:rFonts w:cs="Times New Roman"/>
          <w:szCs w:val="28"/>
          <w:lang w:eastAsia="ru-RU"/>
        </w:rPr>
        <w:t>5</w:t>
      </w:r>
      <w:r w:rsidRPr="007B6850">
        <w:rPr>
          <w:rFonts w:cs="Times New Roman"/>
          <w:szCs w:val="28"/>
          <w:lang w:eastAsia="ru-RU"/>
        </w:rPr>
        <w:t xml:space="preserve"> апреля 202</w:t>
      </w:r>
      <w:r w:rsidR="00881664">
        <w:rPr>
          <w:rFonts w:cs="Times New Roman"/>
          <w:szCs w:val="28"/>
          <w:lang w:eastAsia="ru-RU"/>
        </w:rPr>
        <w:t>3</w:t>
      </w:r>
      <w:r w:rsidRPr="007B6850">
        <w:rPr>
          <w:rFonts w:cs="Times New Roman"/>
          <w:szCs w:val="28"/>
          <w:lang w:eastAsia="ru-RU"/>
        </w:rPr>
        <w:t xml:space="preserve"> года</w:t>
      </w:r>
      <w:r w:rsidR="00157A31" w:rsidRPr="007B6850">
        <w:rPr>
          <w:rFonts w:cs="Times New Roman"/>
          <w:szCs w:val="28"/>
          <w:lang w:eastAsia="ru-RU"/>
        </w:rPr>
        <w:t>.</w:t>
      </w:r>
    </w:p>
    <w:p w:rsidR="00881664" w:rsidRDefault="00B67498" w:rsidP="00881664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 w:rsidRPr="00B67498">
        <w:rPr>
          <w:rFonts w:cs="Times New Roman"/>
          <w:szCs w:val="28"/>
          <w:lang w:eastAsia="ru-RU"/>
        </w:rPr>
        <w:t>2.</w:t>
      </w:r>
      <w:r w:rsidR="00425C1A">
        <w:rPr>
          <w:rFonts w:cs="Times New Roman"/>
          <w:szCs w:val="28"/>
          <w:lang w:eastAsia="ru-RU"/>
        </w:rPr>
        <w:t> Установить, что</w:t>
      </w:r>
      <w:r w:rsidRPr="00B67498">
        <w:rPr>
          <w:rFonts w:cs="Times New Roman"/>
          <w:szCs w:val="28"/>
          <w:lang w:eastAsia="ru-RU"/>
        </w:rPr>
        <w:t xml:space="preserve"> </w:t>
      </w:r>
      <w:r w:rsidR="00425C1A">
        <w:rPr>
          <w:rFonts w:cs="Times New Roman"/>
          <w:szCs w:val="28"/>
          <w:lang w:eastAsia="ru-RU"/>
        </w:rPr>
        <w:t>п</w:t>
      </w:r>
      <w:r w:rsidRPr="00B67498">
        <w:rPr>
          <w:rFonts w:cs="Times New Roman"/>
          <w:szCs w:val="28"/>
          <w:lang w:eastAsia="ru-RU"/>
        </w:rPr>
        <w:t>ри использовании водных объектов для плавания на</w:t>
      </w:r>
      <w:r w:rsidR="00425C1A">
        <w:rPr>
          <w:rFonts w:cs="Times New Roman"/>
          <w:szCs w:val="28"/>
          <w:lang w:eastAsia="ru-RU"/>
        </w:rPr>
        <w:t> </w:t>
      </w:r>
      <w:r w:rsidRPr="00B67498">
        <w:rPr>
          <w:rFonts w:cs="Times New Roman"/>
          <w:szCs w:val="28"/>
          <w:lang w:eastAsia="ru-RU"/>
        </w:rPr>
        <w:t>маломерных судах запрещается</w:t>
      </w:r>
      <w:r>
        <w:rPr>
          <w:rFonts w:cs="Times New Roman"/>
          <w:szCs w:val="28"/>
          <w:lang w:eastAsia="ru-RU"/>
        </w:rPr>
        <w:t xml:space="preserve"> </w:t>
      </w:r>
      <w:bookmarkStart w:id="0" w:name="P74"/>
      <w:bookmarkEnd w:id="0"/>
      <w:r w:rsidRPr="00B67498">
        <w:rPr>
          <w:rFonts w:cs="Times New Roman"/>
          <w:szCs w:val="28"/>
          <w:lang w:eastAsia="ru-RU"/>
        </w:rPr>
        <w:t>плавание на маломерных судах с</w:t>
      </w:r>
      <w:r w:rsidR="00425C1A">
        <w:rPr>
          <w:rFonts w:cs="Times New Roman"/>
          <w:szCs w:val="28"/>
          <w:lang w:eastAsia="ru-RU"/>
        </w:rPr>
        <w:t> </w:t>
      </w:r>
      <w:r w:rsidRPr="00B67498">
        <w:rPr>
          <w:rFonts w:cs="Times New Roman"/>
          <w:szCs w:val="28"/>
          <w:lang w:eastAsia="ru-RU"/>
        </w:rPr>
        <w:t>использованием двигателя на нерестовых участках</w:t>
      </w:r>
      <w:r>
        <w:rPr>
          <w:rFonts w:cs="Times New Roman"/>
          <w:szCs w:val="28"/>
          <w:lang w:eastAsia="ru-RU"/>
        </w:rPr>
        <w:t>,</w:t>
      </w:r>
      <w:r w:rsidRPr="00B67498">
        <w:rPr>
          <w:rFonts w:cs="Times New Roman"/>
          <w:szCs w:val="28"/>
          <w:lang w:eastAsia="ru-RU"/>
        </w:rPr>
        <w:t xml:space="preserve"> </w:t>
      </w:r>
      <w:r>
        <w:rPr>
          <w:rFonts w:cs="Times New Roman"/>
          <w:szCs w:val="28"/>
          <w:lang w:eastAsia="ru-RU"/>
        </w:rPr>
        <w:t>указанных в</w:t>
      </w:r>
      <w:r w:rsidR="00425C1A">
        <w:rPr>
          <w:rFonts w:cs="Times New Roman"/>
          <w:szCs w:val="28"/>
          <w:lang w:eastAsia="ru-RU"/>
        </w:rPr>
        <w:t> </w:t>
      </w:r>
      <w:r>
        <w:rPr>
          <w:rFonts w:cs="Times New Roman"/>
          <w:szCs w:val="28"/>
          <w:lang w:eastAsia="ru-RU"/>
        </w:rPr>
        <w:t>приложении № 2 к</w:t>
      </w:r>
      <w:r w:rsidRPr="007B6850">
        <w:rPr>
          <w:rFonts w:cs="Times New Roman"/>
          <w:szCs w:val="28"/>
          <w:lang w:eastAsia="ru-RU"/>
        </w:rPr>
        <w:t xml:space="preserve"> </w:t>
      </w:r>
      <w:r w:rsidR="00425C1A">
        <w:rPr>
          <w:rFonts w:cs="Times New Roman"/>
          <w:szCs w:val="28"/>
          <w:lang w:eastAsia="ru-RU"/>
        </w:rPr>
        <w:t>п</w:t>
      </w:r>
      <w:r w:rsidRPr="009759B4">
        <w:rPr>
          <w:rFonts w:cs="Times New Roman"/>
          <w:szCs w:val="28"/>
          <w:lang w:eastAsia="ru-RU"/>
        </w:rPr>
        <w:t>риказ</w:t>
      </w:r>
      <w:r>
        <w:rPr>
          <w:rFonts w:cs="Times New Roman"/>
          <w:szCs w:val="28"/>
          <w:lang w:eastAsia="ru-RU"/>
        </w:rPr>
        <w:t>у</w:t>
      </w:r>
      <w:r w:rsidRPr="009759B4">
        <w:rPr>
          <w:rFonts w:cs="Times New Roman"/>
          <w:szCs w:val="28"/>
          <w:lang w:eastAsia="ru-RU"/>
        </w:rPr>
        <w:t xml:space="preserve"> Министерства сельского хозяйства Р</w:t>
      </w:r>
      <w:r w:rsidR="00425C1A">
        <w:rPr>
          <w:rFonts w:cs="Times New Roman"/>
          <w:szCs w:val="28"/>
          <w:lang w:eastAsia="ru-RU"/>
        </w:rPr>
        <w:t xml:space="preserve">оссийской </w:t>
      </w:r>
      <w:r w:rsidRPr="009759B4">
        <w:rPr>
          <w:rFonts w:cs="Times New Roman"/>
          <w:szCs w:val="28"/>
          <w:lang w:eastAsia="ru-RU"/>
        </w:rPr>
        <w:t>Ф</w:t>
      </w:r>
      <w:r w:rsidR="00425C1A">
        <w:rPr>
          <w:rFonts w:cs="Times New Roman"/>
          <w:szCs w:val="28"/>
          <w:lang w:eastAsia="ru-RU"/>
        </w:rPr>
        <w:t>едерации</w:t>
      </w:r>
      <w:r w:rsidRPr="009759B4">
        <w:rPr>
          <w:rFonts w:cs="Times New Roman"/>
          <w:szCs w:val="28"/>
          <w:lang w:eastAsia="ru-RU"/>
        </w:rPr>
        <w:t xml:space="preserve"> от 13</w:t>
      </w:r>
      <w:r>
        <w:rPr>
          <w:rFonts w:cs="Times New Roman"/>
          <w:szCs w:val="28"/>
          <w:lang w:eastAsia="ru-RU"/>
        </w:rPr>
        <w:t> </w:t>
      </w:r>
      <w:r w:rsidRPr="009759B4">
        <w:rPr>
          <w:rFonts w:cs="Times New Roman"/>
          <w:szCs w:val="28"/>
          <w:lang w:eastAsia="ru-RU"/>
        </w:rPr>
        <w:t>октября 2022</w:t>
      </w:r>
      <w:r w:rsidR="00425C1A">
        <w:rPr>
          <w:rFonts w:cs="Times New Roman"/>
          <w:szCs w:val="28"/>
          <w:lang w:eastAsia="ru-RU"/>
        </w:rPr>
        <w:t> </w:t>
      </w:r>
      <w:r w:rsidRPr="009759B4">
        <w:rPr>
          <w:rFonts w:cs="Times New Roman"/>
          <w:szCs w:val="28"/>
          <w:lang w:eastAsia="ru-RU"/>
        </w:rPr>
        <w:t xml:space="preserve">г. </w:t>
      </w:r>
      <w:r>
        <w:rPr>
          <w:rFonts w:cs="Times New Roman"/>
          <w:szCs w:val="28"/>
          <w:lang w:eastAsia="ru-RU"/>
        </w:rPr>
        <w:t>№</w:t>
      </w:r>
      <w:r w:rsidR="00425C1A">
        <w:rPr>
          <w:rFonts w:cs="Times New Roman"/>
          <w:szCs w:val="28"/>
          <w:lang w:eastAsia="ru-RU"/>
        </w:rPr>
        <w:t> </w:t>
      </w:r>
      <w:r w:rsidRPr="009759B4">
        <w:rPr>
          <w:rFonts w:cs="Times New Roman"/>
          <w:szCs w:val="28"/>
          <w:lang w:eastAsia="ru-RU"/>
        </w:rPr>
        <w:t xml:space="preserve">695 </w:t>
      </w:r>
      <w:r>
        <w:rPr>
          <w:rFonts w:cs="Times New Roman"/>
          <w:szCs w:val="28"/>
          <w:lang w:eastAsia="ru-RU"/>
        </w:rPr>
        <w:t>«</w:t>
      </w:r>
      <w:r w:rsidRPr="009759B4">
        <w:rPr>
          <w:rFonts w:cs="Times New Roman"/>
          <w:szCs w:val="28"/>
          <w:lang w:eastAsia="ru-RU"/>
        </w:rPr>
        <w:t>Об</w:t>
      </w:r>
      <w:r w:rsidR="00425C1A">
        <w:rPr>
          <w:rFonts w:cs="Times New Roman"/>
          <w:szCs w:val="28"/>
          <w:lang w:eastAsia="ru-RU"/>
        </w:rPr>
        <w:t> </w:t>
      </w:r>
      <w:r w:rsidRPr="009759B4">
        <w:rPr>
          <w:rFonts w:cs="Times New Roman"/>
          <w:szCs w:val="28"/>
          <w:lang w:eastAsia="ru-RU"/>
        </w:rPr>
        <w:t>утверждении правил рыболовства для Волжско-Каспийского рыбохозяйственного бассейна</w:t>
      </w:r>
      <w:r>
        <w:rPr>
          <w:rFonts w:cs="Times New Roman"/>
          <w:szCs w:val="28"/>
          <w:lang w:eastAsia="ru-RU"/>
        </w:rPr>
        <w:t>»</w:t>
      </w:r>
      <w:r w:rsidR="00C11EE2">
        <w:rPr>
          <w:rFonts w:cs="Times New Roman"/>
          <w:szCs w:val="28"/>
          <w:lang w:eastAsia="ru-RU"/>
        </w:rPr>
        <w:t>, за</w:t>
      </w:r>
      <w:r w:rsidR="00425C1A">
        <w:rPr>
          <w:rFonts w:cs="Times New Roman"/>
          <w:szCs w:val="28"/>
          <w:lang w:eastAsia="ru-RU"/>
        </w:rPr>
        <w:t> </w:t>
      </w:r>
      <w:r w:rsidR="00C11EE2">
        <w:rPr>
          <w:rFonts w:cs="Times New Roman"/>
          <w:szCs w:val="28"/>
          <w:lang w:eastAsia="ru-RU"/>
        </w:rPr>
        <w:t xml:space="preserve">исключением случаев, указанных в пункте 3, </w:t>
      </w:r>
      <w:r w:rsidR="00881664">
        <w:rPr>
          <w:rFonts w:cs="Times New Roman"/>
          <w:szCs w:val="28"/>
          <w:lang w:eastAsia="ru-RU"/>
        </w:rPr>
        <w:t>в периоды:</w:t>
      </w:r>
    </w:p>
    <w:p w:rsidR="00881664" w:rsidRPr="007B6850" w:rsidRDefault="00881664" w:rsidP="00881664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</w:t>
      </w:r>
      <w:r w:rsidR="00425C1A">
        <w:rPr>
          <w:rFonts w:cs="Times New Roman"/>
          <w:szCs w:val="28"/>
          <w:lang w:eastAsia="ru-RU"/>
        </w:rPr>
        <w:t> </w:t>
      </w:r>
      <w:r>
        <w:rPr>
          <w:rFonts w:cs="Times New Roman"/>
          <w:szCs w:val="28"/>
          <w:lang w:eastAsia="ru-RU"/>
        </w:rPr>
        <w:t>с открытия навигации и до 02 июня 2023 года</w:t>
      </w:r>
      <w:r w:rsidR="00425C1A">
        <w:rPr>
          <w:rFonts w:cs="Times New Roman"/>
          <w:szCs w:val="28"/>
          <w:lang w:eastAsia="ru-RU"/>
        </w:rPr>
        <w:t xml:space="preserve"> – </w:t>
      </w:r>
      <w:r>
        <w:rPr>
          <w:rFonts w:cs="Times New Roman"/>
          <w:szCs w:val="28"/>
          <w:lang w:eastAsia="ru-RU"/>
        </w:rPr>
        <w:t xml:space="preserve">на нерестовых участках, расположенных </w:t>
      </w:r>
      <w:r w:rsidRPr="007B6850">
        <w:rPr>
          <w:rFonts w:cs="Times New Roman"/>
          <w:szCs w:val="28"/>
          <w:lang w:eastAsia="ru-RU"/>
        </w:rPr>
        <w:t>на Рыбинском водохранилище со всеми притоками в пределах административных границ Ярославской области;</w:t>
      </w:r>
    </w:p>
    <w:p w:rsidR="00881664" w:rsidRPr="007B6850" w:rsidRDefault="00881664" w:rsidP="00881664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-</w:t>
      </w:r>
      <w:r w:rsidR="00425C1A">
        <w:rPr>
          <w:rFonts w:cs="Times New Roman"/>
          <w:szCs w:val="28"/>
          <w:lang w:eastAsia="ru-RU"/>
        </w:rPr>
        <w:t> </w:t>
      </w:r>
      <w:r>
        <w:rPr>
          <w:rFonts w:cs="Times New Roman"/>
          <w:szCs w:val="28"/>
          <w:lang w:eastAsia="ru-RU"/>
        </w:rPr>
        <w:t>с открытия навигации и до 16 июня 2023 года</w:t>
      </w:r>
      <w:r w:rsidR="00425C1A">
        <w:rPr>
          <w:rFonts w:cs="Times New Roman"/>
          <w:szCs w:val="28"/>
          <w:lang w:eastAsia="ru-RU"/>
        </w:rPr>
        <w:t xml:space="preserve"> – </w:t>
      </w:r>
      <w:r>
        <w:rPr>
          <w:rFonts w:cs="Times New Roman"/>
          <w:szCs w:val="28"/>
          <w:lang w:eastAsia="ru-RU"/>
        </w:rPr>
        <w:t xml:space="preserve">на нерестовых участках, расположенных </w:t>
      </w:r>
      <w:r w:rsidRPr="007B6850">
        <w:rPr>
          <w:rFonts w:cs="Times New Roman"/>
          <w:szCs w:val="28"/>
          <w:lang w:eastAsia="ru-RU"/>
        </w:rPr>
        <w:t xml:space="preserve"> на Горьковском водохранилище и его притоках в</w:t>
      </w:r>
      <w:r w:rsidR="00FF0E2D">
        <w:rPr>
          <w:rFonts w:cs="Times New Roman"/>
          <w:szCs w:val="28"/>
          <w:lang w:eastAsia="ru-RU"/>
        </w:rPr>
        <w:t> </w:t>
      </w:r>
      <w:r w:rsidRPr="007B6850">
        <w:rPr>
          <w:rFonts w:cs="Times New Roman"/>
          <w:szCs w:val="28"/>
          <w:lang w:eastAsia="ru-RU"/>
        </w:rPr>
        <w:t>пределах административных границ Ярославской области</w:t>
      </w:r>
      <w:r w:rsidR="00425C1A">
        <w:rPr>
          <w:rFonts w:cs="Times New Roman"/>
          <w:szCs w:val="28"/>
          <w:lang w:eastAsia="ru-RU"/>
        </w:rPr>
        <w:t>;</w:t>
      </w:r>
    </w:p>
    <w:p w:rsidR="00881664" w:rsidRDefault="00881664" w:rsidP="00881664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 w:rsidRPr="007B6850">
        <w:rPr>
          <w:rFonts w:cs="Times New Roman"/>
          <w:szCs w:val="28"/>
          <w:lang w:eastAsia="ru-RU"/>
        </w:rPr>
        <w:lastRenderedPageBreak/>
        <w:t>-</w:t>
      </w:r>
      <w:r w:rsidR="00425C1A">
        <w:rPr>
          <w:rFonts w:cs="Times New Roman"/>
          <w:szCs w:val="28"/>
          <w:lang w:eastAsia="ru-RU"/>
        </w:rPr>
        <w:t> </w:t>
      </w:r>
      <w:r>
        <w:rPr>
          <w:rFonts w:cs="Times New Roman"/>
          <w:szCs w:val="28"/>
          <w:lang w:eastAsia="ru-RU"/>
        </w:rPr>
        <w:t>с открытия навигации и до 11 июня 2023 года</w:t>
      </w:r>
      <w:r w:rsidR="00425C1A">
        <w:rPr>
          <w:rFonts w:cs="Times New Roman"/>
          <w:szCs w:val="28"/>
          <w:lang w:eastAsia="ru-RU"/>
        </w:rPr>
        <w:t xml:space="preserve"> – </w:t>
      </w:r>
      <w:r>
        <w:rPr>
          <w:rFonts w:cs="Times New Roman"/>
          <w:szCs w:val="28"/>
          <w:lang w:eastAsia="ru-RU"/>
        </w:rPr>
        <w:t xml:space="preserve">на нерестовых участках, расположенных </w:t>
      </w:r>
      <w:r w:rsidRPr="007B6850">
        <w:rPr>
          <w:rFonts w:cs="Times New Roman"/>
          <w:szCs w:val="28"/>
          <w:lang w:eastAsia="ru-RU"/>
        </w:rPr>
        <w:t>на остальных водных объектах рыбохозяйственного значения в пределах административных границ Ярославской области</w:t>
      </w:r>
      <w:r w:rsidR="00164153">
        <w:rPr>
          <w:rFonts w:cs="Times New Roman"/>
          <w:szCs w:val="28"/>
          <w:lang w:eastAsia="ru-RU"/>
        </w:rPr>
        <w:t>.</w:t>
      </w:r>
      <w:r w:rsidRPr="007B6850">
        <w:rPr>
          <w:rFonts w:cs="Times New Roman"/>
          <w:szCs w:val="28"/>
          <w:lang w:eastAsia="ru-RU"/>
        </w:rPr>
        <w:t xml:space="preserve"> </w:t>
      </w:r>
    </w:p>
    <w:p w:rsidR="00C11EE2" w:rsidRPr="00C11EE2" w:rsidRDefault="00C11EE2" w:rsidP="00C11EE2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 w:rsidRPr="00C11EE2">
        <w:rPr>
          <w:rFonts w:cs="Times New Roman"/>
          <w:szCs w:val="28"/>
          <w:lang w:eastAsia="ru-RU"/>
        </w:rPr>
        <w:t>3.</w:t>
      </w:r>
      <w:r w:rsidR="00425C1A">
        <w:rPr>
          <w:rFonts w:cs="Times New Roman"/>
          <w:szCs w:val="28"/>
          <w:lang w:eastAsia="ru-RU"/>
        </w:rPr>
        <w:t> Установить, что д</w:t>
      </w:r>
      <w:r w:rsidRPr="00C11EE2">
        <w:rPr>
          <w:rFonts w:cs="Times New Roman"/>
          <w:szCs w:val="28"/>
          <w:lang w:eastAsia="ru-RU"/>
        </w:rPr>
        <w:t>опускается использование водных объектов для плавания на</w:t>
      </w:r>
      <w:r w:rsidR="00425C1A">
        <w:rPr>
          <w:rFonts w:cs="Times New Roman"/>
          <w:szCs w:val="28"/>
          <w:lang w:eastAsia="ru-RU"/>
        </w:rPr>
        <w:t> </w:t>
      </w:r>
      <w:r w:rsidRPr="00C11EE2">
        <w:rPr>
          <w:rFonts w:cs="Times New Roman"/>
          <w:szCs w:val="28"/>
          <w:lang w:eastAsia="ru-RU"/>
        </w:rPr>
        <w:t>маломерных судах с использованием двигателей в следующих случаях:</w:t>
      </w:r>
    </w:p>
    <w:p w:rsidR="00C11EE2" w:rsidRPr="007B6850" w:rsidRDefault="00C11EE2" w:rsidP="00C11EE2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</w:pPr>
      <w:r w:rsidRPr="007B6850">
        <w:rPr>
          <w:rFonts w:cs="Times New Roman"/>
          <w:szCs w:val="28"/>
          <w:lang w:eastAsia="ru-RU"/>
        </w:rPr>
        <w:t>-</w:t>
      </w:r>
      <w:r w:rsidR="00425C1A">
        <w:rPr>
          <w:rFonts w:cs="Times New Roman"/>
          <w:szCs w:val="28"/>
          <w:lang w:eastAsia="ru-RU"/>
        </w:rPr>
        <w:t> </w:t>
      </w:r>
      <w:r w:rsidRPr="007B6850">
        <w:rPr>
          <w:rFonts w:cs="Times New Roman"/>
          <w:szCs w:val="28"/>
          <w:lang w:eastAsia="ru-RU"/>
        </w:rPr>
        <w:t>в целях осуществления</w:t>
      </w:r>
      <w:r w:rsidRPr="00C11EE2">
        <w:rPr>
          <w:rFonts w:cs="Times New Roman"/>
          <w:szCs w:val="28"/>
          <w:lang w:eastAsia="ru-RU"/>
        </w:rPr>
        <w:t xml:space="preserve"> государственного контроля (надзора), пресечения правонарушений и раскрытия преступлений, проведения аварийно</w:t>
      </w:r>
      <w:r w:rsidRPr="007B6850">
        <w:t>-</w:t>
      </w:r>
      <w:r>
        <w:t>спасательных</w:t>
      </w:r>
      <w:r w:rsidRPr="007B6850">
        <w:t xml:space="preserve"> и поисково-спасательных работ, ведения государственного мониторинга водных объектов и государственного мониторинга водных биологических ресурсов, осуществления рыболовства по разрешениям на</w:t>
      </w:r>
      <w:r>
        <w:t> </w:t>
      </w:r>
      <w:r w:rsidRPr="007B6850">
        <w:t>добычу (вылов) водных биологических ресурсов, охраны особо охраняемых природных территорий, проведения рыбохозяйственных мероприятий, в том числе мероприятий по рыбохозяйственной мелиорации в</w:t>
      </w:r>
      <w:r>
        <w:t> </w:t>
      </w:r>
      <w:r w:rsidRPr="007B6850">
        <w:t>части восстановления естественных и устройства искусственных нерестилищ в водных объектах, по очистке водных объектов от брошенных орудий добычи (вылова);</w:t>
      </w:r>
    </w:p>
    <w:p w:rsidR="00C11EE2" w:rsidRPr="007B6850" w:rsidRDefault="00C11EE2" w:rsidP="00C11EE2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</w:pPr>
      <w:r w:rsidRPr="007B6850">
        <w:t>- </w:t>
      </w:r>
      <w:r w:rsidRPr="007B6850">
        <w:rPr>
          <w:rFonts w:cs="Times New Roman"/>
          <w:szCs w:val="28"/>
          <w:lang w:eastAsia="ru-RU"/>
        </w:rPr>
        <w:t xml:space="preserve">в целях </w:t>
      </w:r>
      <w:r w:rsidRPr="007B6850">
        <w:t>доставки людей, продуктов, почты и медикаментов на участках водных объектов, где невозможно использование другого вида транспорта, в соответствии с перечнем участков водных объектов Ярославской области</w:t>
      </w:r>
      <w:r w:rsidRPr="00403ADA">
        <w:t>, на которых допускается передвижение маломерных судов с использованием двигателей для доставки людей, продуктов, почты и</w:t>
      </w:r>
      <w:r w:rsidR="00FF0E2D">
        <w:t> </w:t>
      </w:r>
      <w:r w:rsidRPr="00403ADA">
        <w:t>медикаментов</w:t>
      </w:r>
      <w:r w:rsidRPr="007B6850">
        <w:t>, приведенным в приложении;</w:t>
      </w:r>
    </w:p>
    <w:p w:rsidR="00C11EE2" w:rsidRPr="007B6850" w:rsidRDefault="00C11EE2" w:rsidP="00C11EE2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</w:pPr>
      <w:r w:rsidRPr="007B6850">
        <w:t>-</w:t>
      </w:r>
      <w:r w:rsidR="00425C1A">
        <w:t> </w:t>
      </w:r>
      <w:r w:rsidRPr="007B6850">
        <w:rPr>
          <w:rFonts w:cs="Times New Roman"/>
          <w:szCs w:val="28"/>
          <w:lang w:eastAsia="ru-RU"/>
        </w:rPr>
        <w:t xml:space="preserve">в целях </w:t>
      </w:r>
      <w:r w:rsidRPr="007B6850">
        <w:t xml:space="preserve">сопровождения при проведении соревнований и учебно-тренировочных занятий по водным видам спорта; </w:t>
      </w:r>
    </w:p>
    <w:p w:rsidR="00C11EE2" w:rsidRPr="007B6850" w:rsidRDefault="00C11EE2" w:rsidP="00C11EE2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 w:rsidRPr="007B6850">
        <w:t>-</w:t>
      </w:r>
      <w:r w:rsidR="00425C1A">
        <w:t> </w:t>
      </w:r>
      <w:r w:rsidRPr="007B6850">
        <w:rPr>
          <w:rFonts w:cs="Times New Roman"/>
          <w:szCs w:val="28"/>
          <w:lang w:eastAsia="ru-RU"/>
        </w:rPr>
        <w:t xml:space="preserve">в целях </w:t>
      </w:r>
      <w:r w:rsidRPr="007B6850">
        <w:t xml:space="preserve">проведения учебных и тренировочных занятий по защите населения и территорий от чрезвычайных ситуаций природного и техногенного характера и ликвидации их последствий. </w:t>
      </w:r>
    </w:p>
    <w:p w:rsidR="00373F17" w:rsidRPr="007B6850" w:rsidRDefault="00C11EE2" w:rsidP="00373F17">
      <w:pPr>
        <w:widowControl w:val="0"/>
        <w:autoSpaceDE w:val="0"/>
        <w:autoSpaceDN w:val="0"/>
        <w:adjustRightInd w:val="0"/>
        <w:ind w:right="141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4</w:t>
      </w:r>
      <w:r w:rsidR="00373F17" w:rsidRPr="007B6850">
        <w:rPr>
          <w:rFonts w:cs="Times New Roman"/>
          <w:szCs w:val="28"/>
          <w:lang w:eastAsia="ru-RU"/>
        </w:rPr>
        <w:t>.</w:t>
      </w:r>
      <w:r w:rsidR="00425C1A">
        <w:rPr>
          <w:rFonts w:cs="Times New Roman"/>
          <w:szCs w:val="28"/>
          <w:lang w:eastAsia="ru-RU"/>
        </w:rPr>
        <w:t> </w:t>
      </w:r>
      <w:r w:rsidR="00373F17" w:rsidRPr="007B6850">
        <w:rPr>
          <w:szCs w:val="28"/>
        </w:rPr>
        <w:t>Контроль за исполнением постановления возложить на</w:t>
      </w:r>
      <w:r w:rsidR="00373F17" w:rsidRPr="007B6850">
        <w:rPr>
          <w:rFonts w:cs="Times New Roman"/>
          <w:szCs w:val="28"/>
        </w:rPr>
        <w:t xml:space="preserve"> </w:t>
      </w:r>
      <w:r w:rsidR="00373F17" w:rsidRPr="007B6850">
        <w:rPr>
          <w:color w:val="000000"/>
          <w:szCs w:val="28"/>
        </w:rPr>
        <w:t xml:space="preserve">заместителя </w:t>
      </w:r>
      <w:r w:rsidR="002F76BE" w:rsidRPr="007B6850">
        <w:rPr>
          <w:szCs w:val="28"/>
        </w:rPr>
        <w:t xml:space="preserve">Председателя Правительства </w:t>
      </w:r>
      <w:r w:rsidR="00373F17" w:rsidRPr="007B6850">
        <w:rPr>
          <w:szCs w:val="28"/>
        </w:rPr>
        <w:t xml:space="preserve">области, </w:t>
      </w:r>
      <w:r w:rsidR="00373F17" w:rsidRPr="007B6850">
        <w:rPr>
          <w:rFonts w:cs="Times New Roman"/>
          <w:szCs w:val="28"/>
        </w:rPr>
        <w:t xml:space="preserve">курирующего вопросы </w:t>
      </w:r>
      <w:r w:rsidR="002F76BE" w:rsidRPr="007B6850">
        <w:rPr>
          <w:rFonts w:cs="Times New Roman"/>
          <w:szCs w:val="28"/>
        </w:rPr>
        <w:t>агропромышленного комплекса</w:t>
      </w:r>
      <w:r w:rsidR="00EA2F6A">
        <w:rPr>
          <w:rFonts w:cs="Times New Roman"/>
          <w:szCs w:val="28"/>
        </w:rPr>
        <w:t xml:space="preserve"> и</w:t>
      </w:r>
      <w:r w:rsidR="002F76BE" w:rsidRPr="007B6850">
        <w:rPr>
          <w:rFonts w:cs="Times New Roman"/>
          <w:szCs w:val="28"/>
        </w:rPr>
        <w:t xml:space="preserve"> потребительского рынка</w:t>
      </w:r>
      <w:r w:rsidR="00373F17" w:rsidRPr="007B6850">
        <w:rPr>
          <w:szCs w:val="28"/>
        </w:rPr>
        <w:t>.</w:t>
      </w:r>
      <w:r w:rsidR="00373F17" w:rsidRPr="007B6850">
        <w:rPr>
          <w:rFonts w:cs="Times New Roman"/>
          <w:szCs w:val="28"/>
        </w:rPr>
        <w:t xml:space="preserve"> </w:t>
      </w:r>
    </w:p>
    <w:p w:rsidR="00373F17" w:rsidRPr="007B6850" w:rsidRDefault="00C11EE2" w:rsidP="00373F17">
      <w:pPr>
        <w:widowControl w:val="0"/>
        <w:tabs>
          <w:tab w:val="left" w:pos="993"/>
        </w:tabs>
        <w:autoSpaceDE w:val="0"/>
        <w:autoSpaceDN w:val="0"/>
        <w:adjustRightInd w:val="0"/>
        <w:ind w:right="83"/>
        <w:jc w:val="both"/>
        <w:rPr>
          <w:rFonts w:cs="Times New Roman"/>
          <w:szCs w:val="28"/>
          <w:lang w:eastAsia="ru-RU"/>
        </w:rPr>
      </w:pPr>
      <w:r>
        <w:rPr>
          <w:rFonts w:cs="Times New Roman"/>
          <w:szCs w:val="28"/>
          <w:lang w:eastAsia="ru-RU"/>
        </w:rPr>
        <w:t>5</w:t>
      </w:r>
      <w:r w:rsidR="00373F17" w:rsidRPr="007B6850">
        <w:rPr>
          <w:rFonts w:cs="Times New Roman"/>
          <w:szCs w:val="28"/>
          <w:lang w:eastAsia="ru-RU"/>
        </w:rPr>
        <w:t>. Постановление вступает в силу с момента официального опубликования.</w:t>
      </w:r>
    </w:p>
    <w:p w:rsidR="00BB38FE" w:rsidRDefault="00BB38FE" w:rsidP="00BB38FE">
      <w:pPr>
        <w:jc w:val="both"/>
        <w:rPr>
          <w:rFonts w:cs="Times New Roman"/>
          <w:szCs w:val="28"/>
        </w:rPr>
      </w:pPr>
    </w:p>
    <w:p w:rsidR="00FF0E2D" w:rsidRPr="007B6850" w:rsidRDefault="00FF0E2D" w:rsidP="00BB38FE">
      <w:pPr>
        <w:jc w:val="both"/>
        <w:rPr>
          <w:rFonts w:cs="Times New Roman"/>
          <w:szCs w:val="28"/>
        </w:rPr>
      </w:pPr>
    </w:p>
    <w:p w:rsidR="00BB38FE" w:rsidRPr="007B6850" w:rsidRDefault="00BB38FE" w:rsidP="00BB38FE">
      <w:pPr>
        <w:jc w:val="both"/>
        <w:rPr>
          <w:rFonts w:cs="Times New Roman"/>
          <w:szCs w:val="28"/>
        </w:rPr>
      </w:pPr>
    </w:p>
    <w:tbl>
      <w:tblPr>
        <w:tblW w:w="0" w:type="auto"/>
        <w:tblInd w:w="1" w:type="dxa"/>
        <w:tblLook w:val="0000" w:firstRow="0" w:lastRow="0" w:firstColumn="0" w:lastColumn="0" w:noHBand="0" w:noVBand="0"/>
      </w:tblPr>
      <w:tblGrid>
        <w:gridCol w:w="4654"/>
        <w:gridCol w:w="4792"/>
      </w:tblGrid>
      <w:tr w:rsidR="00B41FCA" w:rsidTr="00B41FCA">
        <w:tc>
          <w:tcPr>
            <w:tcW w:w="4654" w:type="dxa"/>
          </w:tcPr>
          <w:p w:rsidR="00B41FCA" w:rsidRPr="007B6850" w:rsidRDefault="003879CD" w:rsidP="003879CD">
            <w:pPr>
              <w:tabs>
                <w:tab w:val="right" w:pos="8931"/>
              </w:tabs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Исполняющий обязанности </w:t>
            </w:r>
            <w:r w:rsidR="00881664">
              <w:rPr>
                <w:rFonts w:cs="Times New Roman"/>
                <w:szCs w:val="28"/>
              </w:rPr>
              <w:t>Губернатор</w:t>
            </w:r>
            <w:r>
              <w:rPr>
                <w:rFonts w:cs="Times New Roman"/>
                <w:szCs w:val="28"/>
              </w:rPr>
              <w:t>а</w:t>
            </w:r>
            <w:r w:rsidR="00881664">
              <w:rPr>
                <w:rFonts w:cs="Times New Roman"/>
                <w:szCs w:val="28"/>
              </w:rPr>
              <w:t xml:space="preserve"> области</w:t>
            </w:r>
          </w:p>
        </w:tc>
        <w:tc>
          <w:tcPr>
            <w:tcW w:w="4792" w:type="dxa"/>
            <w:vAlign w:val="bottom"/>
          </w:tcPr>
          <w:p w:rsidR="00B41FCA" w:rsidRDefault="003879CD" w:rsidP="003879CD">
            <w:pPr>
              <w:tabs>
                <w:tab w:val="right" w:pos="8931"/>
              </w:tabs>
              <w:ind w:left="2372" w:firstLine="0"/>
              <w:jc w:val="right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А.М.</w:t>
            </w:r>
            <w:r w:rsidR="0047728C" w:rsidRPr="007B6850"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Колядин</w:t>
            </w:r>
          </w:p>
        </w:tc>
      </w:tr>
    </w:tbl>
    <w:p w:rsidR="00E1407E" w:rsidRDefault="00E1407E" w:rsidP="00BB38FE">
      <w:pPr>
        <w:jc w:val="both"/>
      </w:pPr>
    </w:p>
    <w:p w:rsidR="00061887" w:rsidRDefault="00061887" w:rsidP="00BB38FE">
      <w:pPr>
        <w:jc w:val="both"/>
      </w:pPr>
    </w:p>
    <w:p w:rsidR="00061887" w:rsidRDefault="00061887" w:rsidP="00BB38FE">
      <w:pPr>
        <w:jc w:val="both"/>
      </w:pPr>
    </w:p>
    <w:p w:rsidR="00061887" w:rsidRDefault="00061887" w:rsidP="00BB38FE">
      <w:pPr>
        <w:jc w:val="both"/>
      </w:pPr>
    </w:p>
    <w:p w:rsidR="00061887" w:rsidRDefault="00061887" w:rsidP="00BB38FE">
      <w:pPr>
        <w:jc w:val="both"/>
      </w:pPr>
    </w:p>
    <w:p w:rsidR="00061887" w:rsidRDefault="00061887" w:rsidP="00BB38FE">
      <w:pPr>
        <w:jc w:val="both"/>
      </w:pPr>
    </w:p>
    <w:p w:rsidR="00061887" w:rsidRPr="00C8317F" w:rsidRDefault="00061887" w:rsidP="00061887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 xml:space="preserve">Приложение </w:t>
      </w:r>
    </w:p>
    <w:p w:rsidR="00061887" w:rsidRDefault="00061887" w:rsidP="00061887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к постановлению</w:t>
      </w:r>
    </w:p>
    <w:p w:rsidR="00061887" w:rsidRDefault="00061887" w:rsidP="00061887">
      <w:pPr>
        <w:ind w:left="5103" w:firstLine="0"/>
        <w:rPr>
          <w:rFonts w:cs="Times New Roman"/>
          <w:szCs w:val="28"/>
        </w:rPr>
      </w:pPr>
      <w:r>
        <w:rPr>
          <w:rFonts w:cs="Times New Roman"/>
          <w:szCs w:val="28"/>
        </w:rPr>
        <w:t>Правительства области</w:t>
      </w:r>
      <w:r>
        <w:rPr>
          <w:rFonts w:cs="Times New Roman"/>
          <w:szCs w:val="28"/>
        </w:rPr>
        <w:br/>
      </w:r>
      <w:r w:rsidRPr="00041EE8">
        <w:rPr>
          <w:rFonts w:cs="Times New Roman"/>
          <w:szCs w:val="28"/>
        </w:rPr>
        <w:t>от 24.04.2023 № 386-п</w:t>
      </w:r>
    </w:p>
    <w:p w:rsidR="00061887" w:rsidRDefault="00061887" w:rsidP="00061887">
      <w:pPr>
        <w:ind w:left="5103"/>
        <w:rPr>
          <w:rFonts w:cs="Times New Roman"/>
          <w:szCs w:val="28"/>
        </w:rPr>
      </w:pPr>
    </w:p>
    <w:p w:rsidR="00061887" w:rsidRDefault="00061887" w:rsidP="00061887">
      <w:pPr>
        <w:ind w:left="5103"/>
        <w:rPr>
          <w:rFonts w:cs="Times New Roman"/>
          <w:szCs w:val="28"/>
        </w:rPr>
      </w:pPr>
    </w:p>
    <w:p w:rsidR="00061887" w:rsidRPr="00FD1B41" w:rsidRDefault="00061887" w:rsidP="00061887">
      <w:pPr>
        <w:ind w:firstLine="0"/>
        <w:jc w:val="center"/>
        <w:rPr>
          <w:rFonts w:eastAsia="Calibri" w:cs="Times New Roman"/>
          <w:b/>
          <w:szCs w:val="28"/>
        </w:rPr>
      </w:pPr>
      <w:r w:rsidRPr="00FD1B41">
        <w:rPr>
          <w:rFonts w:eastAsia="Calibri" w:cs="Times New Roman"/>
          <w:b/>
          <w:szCs w:val="28"/>
        </w:rPr>
        <w:t>ПЕРЕЧЕНЬ</w:t>
      </w:r>
    </w:p>
    <w:p w:rsidR="00061887" w:rsidRPr="00FD1B41" w:rsidRDefault="00061887" w:rsidP="00061887">
      <w:pPr>
        <w:ind w:firstLine="0"/>
        <w:jc w:val="center"/>
        <w:rPr>
          <w:rFonts w:eastAsia="Calibri" w:cs="Times New Roman"/>
          <w:b/>
          <w:szCs w:val="28"/>
        </w:rPr>
      </w:pPr>
      <w:r w:rsidRPr="00FD1B41">
        <w:rPr>
          <w:rFonts w:eastAsia="Calibri" w:cs="Times New Roman"/>
          <w:b/>
          <w:szCs w:val="28"/>
        </w:rPr>
        <w:t xml:space="preserve">участков водных объектов Ярославской области, на которых допускается передвижение маломерных судов с использованием двигателей для доставки людей, продуктов, почты и медикаментов </w:t>
      </w:r>
    </w:p>
    <w:p w:rsidR="00061887" w:rsidRDefault="00061887" w:rsidP="00061887">
      <w:pPr>
        <w:ind w:firstLine="0"/>
        <w:jc w:val="center"/>
        <w:rPr>
          <w:rFonts w:eastAsia="Calibri" w:cs="Times New Roman"/>
          <w:szCs w:val="28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7"/>
        <w:gridCol w:w="2743"/>
        <w:gridCol w:w="2725"/>
        <w:gridCol w:w="1700"/>
      </w:tblGrid>
      <w:tr w:rsidR="00061887" w:rsidRPr="00F705EF" w:rsidTr="006F2401"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Наименование водного объекта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Место отправки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Место прибытия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Описание схемы движения</w:t>
            </w:r>
          </w:p>
        </w:tc>
      </w:tr>
      <w:tr w:rsidR="00061887" w:rsidRPr="00F705EF" w:rsidTr="006F240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Рыбинский муниципальный район</w:t>
            </w:r>
          </w:p>
        </w:tc>
      </w:tr>
      <w:tr w:rsidR="00061887" w:rsidRPr="00F705EF" w:rsidTr="006F2401">
        <w:tc>
          <w:tcPr>
            <w:tcW w:w="218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 xml:space="preserve">Рыбинское водохранилище 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29B2">
              <w:rPr>
                <w:rFonts w:eastAsia="Calibri" w:cs="Times New Roman"/>
                <w:szCs w:val="28"/>
              </w:rPr>
              <w:t>п</w:t>
            </w:r>
            <w:r>
              <w:rPr>
                <w:rFonts w:eastAsia="Calibri" w:cs="Times New Roman"/>
                <w:szCs w:val="28"/>
              </w:rPr>
              <w:t>ос</w:t>
            </w:r>
            <w:r w:rsidRPr="007429B2">
              <w:rPr>
                <w:rFonts w:eastAsia="Calibri" w:cs="Times New Roman"/>
                <w:szCs w:val="28"/>
              </w:rPr>
              <w:t xml:space="preserve">. Судоверфь 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 xml:space="preserve">остров Юршинский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(д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Антоново,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Быково,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Липняги,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Юршино, </w:t>
            </w:r>
          </w:p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>. Обухово)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от берега до</w:t>
            </w:r>
            <w:r>
              <w:rPr>
                <w:rFonts w:eastAsia="Calibri" w:cs="Times New Roman"/>
                <w:szCs w:val="28"/>
              </w:rPr>
              <w:t> </w:t>
            </w:r>
            <w:r w:rsidRPr="00F705EF">
              <w:rPr>
                <w:rFonts w:eastAsia="Calibri" w:cs="Times New Roman"/>
                <w:szCs w:val="28"/>
              </w:rPr>
              <w:t>берега</w:t>
            </w:r>
          </w:p>
        </w:tc>
      </w:tr>
      <w:tr w:rsidR="00061887" w:rsidRPr="00F705EF" w:rsidTr="006F2401">
        <w:tc>
          <w:tcPr>
            <w:tcW w:w="218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87" w:rsidRPr="00F705EF" w:rsidRDefault="00061887" w:rsidP="006F2401">
            <w:pPr>
              <w:ind w:firstLine="0"/>
              <w:rPr>
                <w:rFonts w:eastAsia="Calibri" w:cs="Times New Roman"/>
                <w:szCs w:val="28"/>
              </w:rPr>
            </w:pP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87" w:rsidRPr="007429B2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7429B2">
              <w:rPr>
                <w:rFonts w:eastAsia="Calibri" w:cs="Times New Roman"/>
                <w:szCs w:val="28"/>
              </w:rPr>
              <w:t>п</w:t>
            </w:r>
            <w:r>
              <w:rPr>
                <w:rFonts w:eastAsia="Calibri" w:cs="Times New Roman"/>
                <w:szCs w:val="28"/>
              </w:rPr>
              <w:t>ос</w:t>
            </w:r>
            <w:r w:rsidRPr="007429B2">
              <w:rPr>
                <w:rFonts w:eastAsia="Calibri" w:cs="Times New Roman"/>
                <w:szCs w:val="28"/>
              </w:rPr>
              <w:t>. Каменники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 xml:space="preserve">остров Юршинский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(д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Антоново,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Быково,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Липняги, </w:t>
            </w:r>
          </w:p>
          <w:p w:rsidR="00061887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 xml:space="preserve">. Юршино, </w:t>
            </w:r>
          </w:p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д</w:t>
            </w:r>
            <w:r>
              <w:rPr>
                <w:rFonts w:eastAsia="Calibri" w:cs="Times New Roman"/>
                <w:szCs w:val="28"/>
              </w:rPr>
              <w:t>ер</w:t>
            </w:r>
            <w:r w:rsidRPr="00F705EF">
              <w:rPr>
                <w:rFonts w:eastAsia="Calibri" w:cs="Times New Roman"/>
                <w:szCs w:val="28"/>
              </w:rPr>
              <w:t>. Обухово)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от берега до</w:t>
            </w:r>
            <w:r>
              <w:rPr>
                <w:rFonts w:eastAsia="Calibri" w:cs="Times New Roman"/>
                <w:szCs w:val="28"/>
              </w:rPr>
              <w:t> </w:t>
            </w:r>
            <w:r w:rsidRPr="00F705EF">
              <w:rPr>
                <w:rFonts w:eastAsia="Calibri" w:cs="Times New Roman"/>
                <w:szCs w:val="28"/>
              </w:rPr>
              <w:t>берега</w:t>
            </w:r>
          </w:p>
        </w:tc>
      </w:tr>
      <w:tr w:rsidR="00061887" w:rsidRPr="00F705EF" w:rsidTr="006F2401">
        <w:tc>
          <w:tcPr>
            <w:tcW w:w="935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Тутаевский муниципальный район </w:t>
            </w:r>
          </w:p>
        </w:tc>
      </w:tr>
      <w:tr w:rsidR="00061887" w:rsidRPr="00F705EF" w:rsidTr="006F2401">
        <w:tc>
          <w:tcPr>
            <w:tcW w:w="2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Горьковское водохранилище </w:t>
            </w:r>
          </w:p>
        </w:tc>
        <w:tc>
          <w:tcPr>
            <w:tcW w:w="2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г. Тутаев, правый берег (в районе остановки общественного транспорта «Переправа» на ул. Волжской набережной)</w:t>
            </w:r>
          </w:p>
        </w:tc>
        <w:tc>
          <w:tcPr>
            <w:tcW w:w="2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 xml:space="preserve">г. Тутаев, левый берег (в районе </w:t>
            </w:r>
            <w:r w:rsidRPr="007429B2">
              <w:rPr>
                <w:rFonts w:eastAsia="Calibri" w:cs="Times New Roman"/>
                <w:szCs w:val="28"/>
              </w:rPr>
              <w:t>1-</w:t>
            </w:r>
            <w:r>
              <w:rPr>
                <w:rFonts w:eastAsia="Calibri" w:cs="Times New Roman"/>
                <w:szCs w:val="28"/>
              </w:rPr>
              <w:t>й</w:t>
            </w:r>
            <w:r w:rsidRPr="007429B2">
              <w:rPr>
                <w:rFonts w:eastAsia="Calibri" w:cs="Times New Roman"/>
                <w:szCs w:val="28"/>
              </w:rPr>
              <w:t xml:space="preserve"> Овражн</w:t>
            </w:r>
            <w:r>
              <w:rPr>
                <w:rFonts w:eastAsia="Calibri" w:cs="Times New Roman"/>
                <w:szCs w:val="28"/>
              </w:rPr>
              <w:t xml:space="preserve">ой </w:t>
            </w:r>
            <w:r w:rsidRPr="007429B2">
              <w:rPr>
                <w:rFonts w:eastAsia="Calibri" w:cs="Times New Roman"/>
                <w:szCs w:val="28"/>
              </w:rPr>
              <w:t>улиц</w:t>
            </w:r>
            <w:r>
              <w:rPr>
                <w:rFonts w:eastAsia="Calibri" w:cs="Times New Roman"/>
                <w:szCs w:val="28"/>
              </w:rPr>
              <w:t>ы)</w:t>
            </w: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1887" w:rsidRPr="00F705EF" w:rsidRDefault="00061887" w:rsidP="006F2401">
            <w:pPr>
              <w:ind w:firstLine="0"/>
              <w:jc w:val="center"/>
              <w:rPr>
                <w:rFonts w:eastAsia="Calibri" w:cs="Times New Roman"/>
                <w:szCs w:val="28"/>
              </w:rPr>
            </w:pPr>
            <w:r w:rsidRPr="00F705EF">
              <w:rPr>
                <w:rFonts w:eastAsia="Calibri" w:cs="Times New Roman"/>
                <w:szCs w:val="28"/>
              </w:rPr>
              <w:t>от берега до</w:t>
            </w:r>
            <w:r>
              <w:rPr>
                <w:rFonts w:eastAsia="Calibri" w:cs="Times New Roman"/>
                <w:szCs w:val="28"/>
              </w:rPr>
              <w:t> </w:t>
            </w:r>
            <w:r w:rsidRPr="00F705EF">
              <w:rPr>
                <w:rFonts w:eastAsia="Calibri" w:cs="Times New Roman"/>
                <w:szCs w:val="28"/>
              </w:rPr>
              <w:t>берега</w:t>
            </w:r>
          </w:p>
        </w:tc>
      </w:tr>
    </w:tbl>
    <w:p w:rsidR="00061887" w:rsidRPr="003D1E8D" w:rsidRDefault="00C82DBB" w:rsidP="00C82DBB">
      <w:pPr>
        <w:jc w:val="both"/>
      </w:pPr>
      <w:r>
        <w:br/>
      </w:r>
    </w:p>
    <w:sectPr w:rsidR="00061887" w:rsidRPr="003D1E8D" w:rsidSect="001C364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AFA" w:rsidRDefault="009E7AFA" w:rsidP="00CF5840">
      <w:r>
        <w:separator/>
      </w:r>
    </w:p>
  </w:endnote>
  <w:endnote w:type="continuationSeparator" w:id="0">
    <w:p w:rsidR="009E7AFA" w:rsidRDefault="009E7AFA" w:rsidP="00CF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BB" w:rsidRDefault="00C82DB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C82DBB" w:rsidTr="00C82DB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C82DBB" w:rsidRPr="00C82DBB" w:rsidRDefault="00C82DBB" w:rsidP="00C82DB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r w:rsidRPr="00C82D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C82DBB" w:rsidRPr="00C82DBB" w:rsidRDefault="00C82DBB" w:rsidP="00C82DB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82DBB">
            <w:rPr>
              <w:rFonts w:cs="Times New Roman"/>
              <w:color w:val="808080"/>
              <w:sz w:val="18"/>
            </w:rPr>
            <w:t xml:space="preserve">Страница </w:t>
          </w:r>
          <w:r w:rsidRPr="00C82DBB">
            <w:rPr>
              <w:rFonts w:cs="Times New Roman"/>
              <w:color w:val="808080"/>
              <w:sz w:val="18"/>
            </w:rPr>
            <w:fldChar w:fldCharType="begin"/>
          </w:r>
          <w:r w:rsidRPr="00C82D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C82DBB">
            <w:rPr>
              <w:rFonts w:cs="Times New Roman"/>
              <w:color w:val="808080"/>
              <w:sz w:val="18"/>
            </w:rPr>
            <w:fldChar w:fldCharType="separate"/>
          </w:r>
          <w:r w:rsidRPr="00C82DBB">
            <w:rPr>
              <w:rFonts w:cs="Times New Roman"/>
              <w:noProof/>
              <w:color w:val="808080"/>
              <w:sz w:val="18"/>
            </w:rPr>
            <w:t>1</w:t>
          </w:r>
          <w:r w:rsidRPr="00C82DBB">
            <w:rPr>
              <w:rFonts w:cs="Times New Roman"/>
              <w:color w:val="808080"/>
              <w:sz w:val="18"/>
            </w:rPr>
            <w:fldChar w:fldCharType="end"/>
          </w:r>
          <w:r w:rsidRPr="00C82DBB">
            <w:rPr>
              <w:rFonts w:cs="Times New Roman"/>
              <w:color w:val="808080"/>
              <w:sz w:val="18"/>
            </w:rPr>
            <w:t xml:space="preserve"> из </w:t>
          </w:r>
          <w:r w:rsidRPr="00C82DBB">
            <w:rPr>
              <w:rFonts w:cs="Times New Roman"/>
              <w:color w:val="808080"/>
              <w:sz w:val="18"/>
            </w:rPr>
            <w:fldChar w:fldCharType="begin"/>
          </w:r>
          <w:r w:rsidRPr="00C82D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82DBB">
            <w:rPr>
              <w:rFonts w:cs="Times New Roman"/>
              <w:color w:val="808080"/>
              <w:sz w:val="18"/>
            </w:rPr>
            <w:fldChar w:fldCharType="separate"/>
          </w:r>
          <w:r w:rsidRPr="00C82DBB">
            <w:rPr>
              <w:rFonts w:cs="Times New Roman"/>
              <w:noProof/>
              <w:color w:val="808080"/>
              <w:sz w:val="18"/>
            </w:rPr>
            <w:t>3</w:t>
          </w:r>
          <w:r w:rsidRPr="00C82DBB">
            <w:rPr>
              <w:rFonts w:cs="Times New Roman"/>
              <w:color w:val="808080"/>
              <w:sz w:val="18"/>
            </w:rPr>
            <w:fldChar w:fldCharType="end"/>
          </w:r>
        </w:p>
      </w:tc>
    </w:tr>
  </w:tbl>
  <w:p w:rsidR="00C82DBB" w:rsidRPr="00C82DBB" w:rsidRDefault="00C82DBB" w:rsidP="00C82DB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000" w:firstRow="0" w:lastRow="0" w:firstColumn="0" w:lastColumn="0" w:noHBand="0" w:noVBand="0"/>
    </w:tblPr>
    <w:tblGrid>
      <w:gridCol w:w="6379"/>
      <w:gridCol w:w="3191"/>
    </w:tblGrid>
    <w:tr w:rsidR="00C82DBB" w:rsidTr="00C82DBB">
      <w:tblPrEx>
        <w:tblCellMar>
          <w:top w:w="0" w:type="dxa"/>
          <w:bottom w:w="0" w:type="dxa"/>
        </w:tblCellMar>
      </w:tblPrEx>
      <w:tc>
        <w:tcPr>
          <w:tcW w:w="3333" w:type="pct"/>
          <w:shd w:val="clear" w:color="auto" w:fill="auto"/>
        </w:tcPr>
        <w:p w:rsidR="00C82DBB" w:rsidRPr="00C82DBB" w:rsidRDefault="00C82DBB" w:rsidP="00C82DBB">
          <w:pPr>
            <w:pStyle w:val="a6"/>
            <w:ind w:firstLine="0"/>
            <w:rPr>
              <w:rFonts w:cs="Times New Roman"/>
              <w:color w:val="808080"/>
              <w:sz w:val="18"/>
            </w:rPr>
          </w:pPr>
          <w:bookmarkStart w:id="1" w:name="_GoBack" w:colFirst="1" w:colLast="1"/>
          <w:r w:rsidRPr="00C82DBB">
            <w:rPr>
              <w:rFonts w:cs="Times New Roman"/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:rsidR="00C82DBB" w:rsidRPr="00C82DBB" w:rsidRDefault="00C82DBB" w:rsidP="00C82DBB">
          <w:pPr>
            <w:pStyle w:val="a6"/>
            <w:ind w:firstLine="0"/>
            <w:jc w:val="right"/>
            <w:rPr>
              <w:rFonts w:cs="Times New Roman"/>
              <w:color w:val="808080"/>
              <w:sz w:val="18"/>
            </w:rPr>
          </w:pPr>
          <w:r w:rsidRPr="00C82DBB">
            <w:rPr>
              <w:rFonts w:cs="Times New Roman"/>
              <w:color w:val="808080"/>
              <w:sz w:val="18"/>
            </w:rPr>
            <w:t xml:space="preserve">Страница </w:t>
          </w:r>
          <w:r w:rsidRPr="00C82DBB">
            <w:rPr>
              <w:rFonts w:cs="Times New Roman"/>
              <w:color w:val="808080"/>
              <w:sz w:val="18"/>
            </w:rPr>
            <w:fldChar w:fldCharType="begin"/>
          </w:r>
          <w:r w:rsidRPr="00C82DBB">
            <w:rPr>
              <w:rFonts w:cs="Times New Roman"/>
              <w:color w:val="808080"/>
              <w:sz w:val="18"/>
            </w:rPr>
            <w:instrText xml:space="preserve"> PAGE </w:instrText>
          </w:r>
          <w:r w:rsidRPr="00C82DBB">
            <w:rPr>
              <w:rFonts w:cs="Times New Roman"/>
              <w:color w:val="808080"/>
              <w:sz w:val="18"/>
            </w:rPr>
            <w:fldChar w:fldCharType="separate"/>
          </w:r>
          <w:r w:rsidRPr="00C82DBB">
            <w:rPr>
              <w:rFonts w:cs="Times New Roman"/>
              <w:noProof/>
              <w:color w:val="808080"/>
              <w:sz w:val="18"/>
            </w:rPr>
            <w:t>1</w:t>
          </w:r>
          <w:r w:rsidRPr="00C82DBB">
            <w:rPr>
              <w:rFonts w:cs="Times New Roman"/>
              <w:color w:val="808080"/>
              <w:sz w:val="18"/>
            </w:rPr>
            <w:fldChar w:fldCharType="end"/>
          </w:r>
          <w:r w:rsidRPr="00C82DBB">
            <w:rPr>
              <w:rFonts w:cs="Times New Roman"/>
              <w:color w:val="808080"/>
              <w:sz w:val="18"/>
            </w:rPr>
            <w:t xml:space="preserve"> из </w:t>
          </w:r>
          <w:r w:rsidRPr="00C82DBB">
            <w:rPr>
              <w:rFonts w:cs="Times New Roman"/>
              <w:color w:val="808080"/>
              <w:sz w:val="18"/>
            </w:rPr>
            <w:fldChar w:fldCharType="begin"/>
          </w:r>
          <w:r w:rsidRPr="00C82DBB">
            <w:rPr>
              <w:rFonts w:cs="Times New Roman"/>
              <w:color w:val="808080"/>
              <w:sz w:val="18"/>
            </w:rPr>
            <w:instrText xml:space="preserve"> NUMPAGES </w:instrText>
          </w:r>
          <w:r w:rsidRPr="00C82DBB">
            <w:rPr>
              <w:rFonts w:cs="Times New Roman"/>
              <w:color w:val="808080"/>
              <w:sz w:val="18"/>
            </w:rPr>
            <w:fldChar w:fldCharType="separate"/>
          </w:r>
          <w:r w:rsidRPr="00C82DBB">
            <w:rPr>
              <w:rFonts w:cs="Times New Roman"/>
              <w:noProof/>
              <w:color w:val="808080"/>
              <w:sz w:val="18"/>
            </w:rPr>
            <w:t>3</w:t>
          </w:r>
          <w:r w:rsidRPr="00C82DBB">
            <w:rPr>
              <w:rFonts w:cs="Times New Roman"/>
              <w:color w:val="808080"/>
              <w:sz w:val="18"/>
            </w:rPr>
            <w:fldChar w:fldCharType="end"/>
          </w:r>
        </w:p>
      </w:tc>
    </w:tr>
    <w:bookmarkEnd w:id="1"/>
  </w:tbl>
  <w:p w:rsidR="00C82DBB" w:rsidRPr="00C82DBB" w:rsidRDefault="00C82DBB" w:rsidP="00C82DB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AFA" w:rsidRDefault="009E7AFA" w:rsidP="00CF5840">
      <w:r>
        <w:separator/>
      </w:r>
    </w:p>
  </w:footnote>
  <w:footnote w:type="continuationSeparator" w:id="0">
    <w:p w:rsidR="009E7AFA" w:rsidRDefault="009E7AFA" w:rsidP="00CF5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BB" w:rsidRDefault="00C82DB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5CC" w:rsidRPr="00C82DBB" w:rsidRDefault="00C82DBB" w:rsidP="00C82DBB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DBB" w:rsidRDefault="00C82DB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430"/>
    <w:rsid w:val="0000609F"/>
    <w:rsid w:val="00007DCA"/>
    <w:rsid w:val="00061887"/>
    <w:rsid w:val="000F330C"/>
    <w:rsid w:val="00103CC8"/>
    <w:rsid w:val="001347C5"/>
    <w:rsid w:val="00141F71"/>
    <w:rsid w:val="00157A31"/>
    <w:rsid w:val="00164153"/>
    <w:rsid w:val="001707B3"/>
    <w:rsid w:val="001B6AAD"/>
    <w:rsid w:val="001C3649"/>
    <w:rsid w:val="001C78DA"/>
    <w:rsid w:val="002306C4"/>
    <w:rsid w:val="00260038"/>
    <w:rsid w:val="00262602"/>
    <w:rsid w:val="002B4D4F"/>
    <w:rsid w:val="002C140B"/>
    <w:rsid w:val="002F30DD"/>
    <w:rsid w:val="002F6DDE"/>
    <w:rsid w:val="002F76BE"/>
    <w:rsid w:val="00302C7D"/>
    <w:rsid w:val="0031107C"/>
    <w:rsid w:val="003246AA"/>
    <w:rsid w:val="00341960"/>
    <w:rsid w:val="003656CE"/>
    <w:rsid w:val="00373F17"/>
    <w:rsid w:val="00381164"/>
    <w:rsid w:val="003879CD"/>
    <w:rsid w:val="003A2DCC"/>
    <w:rsid w:val="003B03FC"/>
    <w:rsid w:val="003D1E8D"/>
    <w:rsid w:val="003E145D"/>
    <w:rsid w:val="003F43C8"/>
    <w:rsid w:val="003F65E2"/>
    <w:rsid w:val="00403ADA"/>
    <w:rsid w:val="0040656C"/>
    <w:rsid w:val="00425C1A"/>
    <w:rsid w:val="00470773"/>
    <w:rsid w:val="0047728C"/>
    <w:rsid w:val="00487DAB"/>
    <w:rsid w:val="004D05D7"/>
    <w:rsid w:val="004D236D"/>
    <w:rsid w:val="004F0106"/>
    <w:rsid w:val="0051219E"/>
    <w:rsid w:val="00547508"/>
    <w:rsid w:val="00570FBB"/>
    <w:rsid w:val="005862FB"/>
    <w:rsid w:val="005B1090"/>
    <w:rsid w:val="005D0750"/>
    <w:rsid w:val="005D4AE9"/>
    <w:rsid w:val="005F2543"/>
    <w:rsid w:val="00603467"/>
    <w:rsid w:val="00604698"/>
    <w:rsid w:val="006157BF"/>
    <w:rsid w:val="00615BAD"/>
    <w:rsid w:val="00631ABE"/>
    <w:rsid w:val="006677B5"/>
    <w:rsid w:val="00681496"/>
    <w:rsid w:val="006F0D47"/>
    <w:rsid w:val="007341B3"/>
    <w:rsid w:val="00737E26"/>
    <w:rsid w:val="007417A6"/>
    <w:rsid w:val="00796C37"/>
    <w:rsid w:val="007B6850"/>
    <w:rsid w:val="00810833"/>
    <w:rsid w:val="00815510"/>
    <w:rsid w:val="008511A5"/>
    <w:rsid w:val="00881664"/>
    <w:rsid w:val="008C1CB8"/>
    <w:rsid w:val="008C5C70"/>
    <w:rsid w:val="009759B4"/>
    <w:rsid w:val="009C3E30"/>
    <w:rsid w:val="009D67B2"/>
    <w:rsid w:val="009E1016"/>
    <w:rsid w:val="009E7AFA"/>
    <w:rsid w:val="009F4ABA"/>
    <w:rsid w:val="00A076D5"/>
    <w:rsid w:val="00A23F69"/>
    <w:rsid w:val="00A477F4"/>
    <w:rsid w:val="00A83D83"/>
    <w:rsid w:val="00AC0702"/>
    <w:rsid w:val="00B0181D"/>
    <w:rsid w:val="00B25FD8"/>
    <w:rsid w:val="00B41FCA"/>
    <w:rsid w:val="00B44E8D"/>
    <w:rsid w:val="00B52C3C"/>
    <w:rsid w:val="00B55589"/>
    <w:rsid w:val="00B67498"/>
    <w:rsid w:val="00B90652"/>
    <w:rsid w:val="00BA7F7B"/>
    <w:rsid w:val="00BB1812"/>
    <w:rsid w:val="00BB38FE"/>
    <w:rsid w:val="00BD3826"/>
    <w:rsid w:val="00BE3FDD"/>
    <w:rsid w:val="00BE7C98"/>
    <w:rsid w:val="00C11EE2"/>
    <w:rsid w:val="00C208D9"/>
    <w:rsid w:val="00C25DD1"/>
    <w:rsid w:val="00C4062D"/>
    <w:rsid w:val="00C70E41"/>
    <w:rsid w:val="00C75AE4"/>
    <w:rsid w:val="00C77CC0"/>
    <w:rsid w:val="00C82DBB"/>
    <w:rsid w:val="00CE7AEE"/>
    <w:rsid w:val="00CF5840"/>
    <w:rsid w:val="00D00EFB"/>
    <w:rsid w:val="00D06430"/>
    <w:rsid w:val="00D438D5"/>
    <w:rsid w:val="00D80B50"/>
    <w:rsid w:val="00D81EA4"/>
    <w:rsid w:val="00D93F0C"/>
    <w:rsid w:val="00DE5E35"/>
    <w:rsid w:val="00E1407E"/>
    <w:rsid w:val="00E53209"/>
    <w:rsid w:val="00E61050"/>
    <w:rsid w:val="00E63D08"/>
    <w:rsid w:val="00E73F0A"/>
    <w:rsid w:val="00E92A5F"/>
    <w:rsid w:val="00EA2F6A"/>
    <w:rsid w:val="00EF10A2"/>
    <w:rsid w:val="00F24227"/>
    <w:rsid w:val="00F82D65"/>
    <w:rsid w:val="00FA5EA7"/>
    <w:rsid w:val="00FC6ECA"/>
    <w:rsid w:val="00FD0497"/>
    <w:rsid w:val="00FF0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7A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A31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68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85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850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8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850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B67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061887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1B3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6AAD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1B6AA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B6AAD"/>
    <w:rPr>
      <w:rFonts w:ascii="Calibri" w:eastAsia="Times New Roman" w:hAnsi="Calibri" w:cs="Calibri"/>
    </w:rPr>
  </w:style>
  <w:style w:type="paragraph" w:styleId="a6">
    <w:name w:val="footer"/>
    <w:basedOn w:val="a"/>
    <w:link w:val="a7"/>
    <w:uiPriority w:val="99"/>
    <w:unhideWhenUsed/>
    <w:rsid w:val="00810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10833"/>
    <w:rPr>
      <w:rFonts w:ascii="Calibri" w:eastAsia="Times New Roman" w:hAnsi="Calibri" w:cs="Calibri"/>
    </w:rPr>
  </w:style>
  <w:style w:type="paragraph" w:styleId="a8">
    <w:name w:val="List Paragraph"/>
    <w:basedOn w:val="a"/>
    <w:uiPriority w:val="34"/>
    <w:qFormat/>
    <w:rsid w:val="003656CE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57A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7A31"/>
    <w:rPr>
      <w:rFonts w:ascii="Tahoma" w:eastAsia="Times New Roman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6850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6850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6850"/>
    <w:rPr>
      <w:rFonts w:ascii="Times New Roman" w:eastAsia="Times New Roman" w:hAnsi="Times New Roman" w:cs="Calibri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6850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6850"/>
    <w:rPr>
      <w:rFonts w:ascii="Times New Roman" w:eastAsia="Times New Roman" w:hAnsi="Times New Roman" w:cs="Calibri"/>
      <w:b/>
      <w:bCs/>
      <w:sz w:val="20"/>
      <w:szCs w:val="20"/>
    </w:rPr>
  </w:style>
  <w:style w:type="paragraph" w:customStyle="1" w:styleId="ConsPlusNormal">
    <w:name w:val="ConsPlusNormal"/>
    <w:rsid w:val="00B674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0">
    <w:name w:val="Revision"/>
    <w:hidden/>
    <w:uiPriority w:val="99"/>
    <w:semiHidden/>
    <w:rsid w:val="00061887"/>
    <w:pPr>
      <w:spacing w:after="0" w:line="240" w:lineRule="auto"/>
    </w:pPr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ilov\Documents\TMP\&#1064;&#1072;&#1073;&#1083;&#1086;&#1085;&#1099;%20&#1076;&#1086;&#1082;&#1091;&#1084;&#1077;&#1085;&#1090;&#1086;&#1074;\&#1064;&#1072;&#1073;&#1083;&#1086;&#1085;%20&#1087;&#1086;&#1089;&#1090;&#1072;&#1085;&#1086;&#1074;&#1083;&#1077;&#1085;&#1080;&#1103;%20&#1055;&#1088;&#1072;&#1074;&#1080;&#1090;&#1077;&#1083;&#1100;&#1089;&#1090;&#1074;&#1072;%20&#1086;&#1073;&#1083;&#1072;&#1089;&#109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ID xmlns="081b8c99-5a1b-4ba1-9a3e-0d0cea83319e" xsi:nil="true"/>
    <dateaddindb xmlns="081b8c99-5a1b-4ba1-9a3e-0d0cea83319e">2023-04-24T20:00:00+00:00</dateaddindb>
    <dateminusta xmlns="081b8c99-5a1b-4ba1-9a3e-0d0cea83319e" xsi:nil="true"/>
    <numik xmlns="af44e648-6311-40f1-ad37-1234555fd9ba">386</numik>
    <kind xmlns="e2080b48-eafa-461e-b501-38555d38caa1">79</kind>
    <num xmlns="af44e648-6311-40f1-ad37-1234555fd9ba">386</num>
    <beginactiondate xmlns="a853e5a8-fa1e-4dd3-a1b5-1604bfb35b05" xsi:nil="true"/>
    <approvaldate xmlns="081b8c99-5a1b-4ba1-9a3e-0d0cea83319e">2023-04-23T20:00:00+00:00</approvaldate>
    <bigtitle xmlns="a853e5a8-fa1e-4dd3-a1b5-1604bfb35b05">Об открытии навигации для плавания на маломерных судах на водных объектах, расположенных на территории Ярославской области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386-п</number>
    <dateedition xmlns="081b8c99-5a1b-4ba1-9a3e-0d0cea83319e" xsi:nil="true"/>
    <operinform xmlns="081b8c99-5a1b-4ba1-9a3e-0d0cea83319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2D5E66-3D05-400B-8860-807A8E8DEAAC}"/>
</file>

<file path=customXml/itemProps2.xml><?xml version="1.0" encoding="utf-8"?>
<ds:datastoreItem xmlns:ds="http://schemas.openxmlformats.org/officeDocument/2006/customXml" ds:itemID="{C84AA6B1-B820-4615-9FFE-D4B99919C37A}"/>
</file>

<file path=customXml/itemProps3.xml><?xml version="1.0" encoding="utf-8"?>
<ds:datastoreItem xmlns:ds="http://schemas.openxmlformats.org/officeDocument/2006/customXml" ds:itemID="{920D0BB6-27CA-410E-AF42-5571CDCB7799}"/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постановления Правительства области.dotx</Template>
  <TotalTime>0</TotalTime>
  <Pages>3</Pages>
  <Words>607</Words>
  <Characters>4214</Characters>
  <Application>Microsoft Office Word</Application>
  <DocSecurity>0</DocSecurity>
  <Lines>150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2</cp:revision>
  <cp:lastPrinted>2023-04-17T10:16:00Z</cp:lastPrinted>
  <dcterms:created xsi:type="dcterms:W3CDTF">2023-04-25T10:11:00Z</dcterms:created>
  <dcterms:modified xsi:type="dcterms:W3CDTF">2023-04-25T10:11:00Z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Заголовок">
    <vt:lpwstr>[Заголовок]</vt:lpwstr>
  </property>
  <property fmtid="{D5CDD505-2E9C-101B-9397-08002B2CF9AE}" pid="3" name="SYS_CODE_DIRECTUM">
    <vt:lpwstr>DIRECTUM</vt:lpwstr>
  </property>
  <property fmtid="{D5CDD505-2E9C-101B-9397-08002B2CF9AE}" pid="4" name="Наименование">
    <vt:lpwstr>Шаблон постановления Правительства области</vt:lpwstr>
  </property>
  <property fmtid="{D5CDD505-2E9C-101B-9397-08002B2CF9AE}" pid="5" name="Содержание">
    <vt:lpwstr>Об открытии навигации для плавания на маломерных судах на водных объектах, расположенных на территории Ярославской области</vt:lpwstr>
  </property>
  <property fmtid="{D5CDD505-2E9C-101B-9397-08002B2CF9AE}" pid="6" name="INSTALL_ID">
    <vt:lpwstr>34115</vt:lpwstr>
  </property>
  <property fmtid="{D5CDD505-2E9C-101B-9397-08002B2CF9AE}" pid="7" name="ContentTypeId">
    <vt:lpwstr>0x0101004652DC89D47FB74683366416A31888CB</vt:lpwstr>
  </property>
</Properties>
</file>